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104" w:tblpY="1654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91"/>
        <w:gridCol w:w="181"/>
        <w:gridCol w:w="340"/>
        <w:gridCol w:w="471"/>
        <w:gridCol w:w="198"/>
        <w:gridCol w:w="291"/>
        <w:gridCol w:w="575"/>
        <w:gridCol w:w="70"/>
        <w:gridCol w:w="880"/>
        <w:gridCol w:w="396"/>
        <w:gridCol w:w="578"/>
        <w:gridCol w:w="1465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84" w:leftChars="-40" w:right="-84" w:rightChars="-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84" w:leftChars="-40" w:right="-84" w:rightChars="-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学历、</w:t>
            </w:r>
            <w:r>
              <w:rPr>
                <w:rFonts w:ascii="仿宋_GB2312" w:eastAsia="仿宋_GB2312"/>
                <w:szCs w:val="21"/>
              </w:rPr>
              <w:t>学位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毕业学校系及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非全日制学历、</w:t>
            </w:r>
            <w:r>
              <w:rPr>
                <w:rFonts w:ascii="仿宋_GB2312" w:eastAsia="仿宋_GB2312"/>
                <w:szCs w:val="21"/>
              </w:rPr>
              <w:t>学位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毕业学校系及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现工作单位及岗位</w:t>
            </w:r>
          </w:p>
        </w:tc>
        <w:tc>
          <w:tcPr>
            <w:tcW w:w="31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箱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</w:t>
            </w:r>
            <w:r>
              <w:rPr>
                <w:rFonts w:ascii="仿宋_GB2312" w:eastAsia="仿宋_GB2312"/>
                <w:szCs w:val="21"/>
              </w:rPr>
              <w:t>及岗位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资格证书</w:t>
            </w:r>
            <w:r>
              <w:rPr>
                <w:rFonts w:ascii="仿宋_GB2312" w:eastAsia="仿宋_GB2312"/>
                <w:szCs w:val="21"/>
              </w:rPr>
              <w:t>名称及编号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报名资格初审意见</w:t>
            </w:r>
          </w:p>
        </w:tc>
        <w:tc>
          <w:tcPr>
            <w:tcW w:w="8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签字：</w:t>
            </w: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年长沙市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eastAsia="zh-CN"/>
        </w:rPr>
        <w:t>工业和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eastAsia="zh-CN"/>
        </w:rPr>
        <w:t>信息化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局面向社会残疾人公开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eastAsia="zh-CN"/>
        </w:rPr>
        <w:t>定向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招聘普通雇员报名登记表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1"/>
          <w:szCs w:val="21"/>
        </w:rPr>
        <w:t xml:space="preserve"> 填表日期：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24"/>
    <w:rsid w:val="00E37324"/>
    <w:rsid w:val="00FF1825"/>
    <w:rsid w:val="32C931A9"/>
    <w:rsid w:val="4907666A"/>
    <w:rsid w:val="5FD92D70"/>
    <w:rsid w:val="62ED3FF4"/>
    <w:rsid w:val="7FDD1FEA"/>
    <w:rsid w:val="AB9AD89A"/>
    <w:rsid w:val="BDA71084"/>
    <w:rsid w:val="BFF2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widowControl/>
      <w:overflowPunct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仿宋_GB2312" w:cs="Times New Roman"/>
      <w:kern w:val="0"/>
      <w:sz w:val="32"/>
    </w:rPr>
  </w:style>
  <w:style w:type="paragraph" w:styleId="3">
    <w:name w:val="toc 5"/>
    <w:basedOn w:val="1"/>
    <w:next w:val="1"/>
    <w:semiHidden/>
    <w:unhideWhenUsed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</Words>
  <Characters>195</Characters>
  <Lines>2</Lines>
  <Paragraphs>1</Paragraphs>
  <TotalTime>8</TotalTime>
  <ScaleCrop>false</ScaleCrop>
  <LinksUpToDate>false</LinksUpToDate>
  <CharactersWithSpaces>285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2023-11-29T10:39:00Z</dcterms:created>
  <dc:creator>赵毓雯</dc:creator>
  <cp:lastModifiedBy>Z</cp:lastModifiedBy>
  <cp:lastPrinted>2024-12-17T17:02:00Z</cp:lastPrinted>
  <dcterms:modified xsi:type="dcterms:W3CDTF">2025-08-25T15:35:34Z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11EC7790BFAB4580BE72BB7C82F014BA_13</vt:lpwstr>
  </property>
</Properties>
</file>